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C6337A4" w:rsidR="00960963" w:rsidRDefault="00725748">
      <w:pPr>
        <w:spacing w:line="257" w:lineRule="atLeast"/>
        <w:jc w:val="center"/>
        <w:rPr>
          <w:color w:val="000000"/>
          <w:szCs w:val="24"/>
        </w:rPr>
      </w:pPr>
      <w:r>
        <w:rPr>
          <w:b/>
          <w:bCs/>
          <w:caps/>
          <w:color w:val="000000"/>
          <w:szCs w:val="24"/>
        </w:rPr>
        <w:t>AKUMULIATORINIO PŪSTUVO</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099D3637" w14:textId="6F35A422" w:rsidR="00234B94" w:rsidRDefault="00234B94">
      <w:pPr>
        <w:spacing w:line="259" w:lineRule="auto"/>
        <w:jc w:val="center"/>
        <w:rPr>
          <w:kern w:val="2"/>
          <w:szCs w:val="24"/>
        </w:rPr>
      </w:pPr>
    </w:p>
    <w:p w14:paraId="77E6A97B" w14:textId="6700BAB5" w:rsidR="00234B94" w:rsidRDefault="00234B94">
      <w:pPr>
        <w:spacing w:line="259" w:lineRule="auto"/>
        <w:jc w:val="center"/>
        <w:rPr>
          <w:kern w:val="2"/>
          <w:szCs w:val="24"/>
        </w:rPr>
      </w:pPr>
    </w:p>
    <w:p w14:paraId="2207A8AB" w14:textId="1ADE65B7" w:rsidR="00234B94" w:rsidRDefault="00234B94">
      <w:pPr>
        <w:spacing w:line="259" w:lineRule="auto"/>
        <w:jc w:val="center"/>
        <w:rPr>
          <w:kern w:val="2"/>
          <w:szCs w:val="24"/>
        </w:rPr>
      </w:pPr>
    </w:p>
    <w:p w14:paraId="60F0DCCB" w14:textId="1353443F" w:rsidR="00234B94" w:rsidRDefault="00234B94">
      <w:pPr>
        <w:spacing w:line="259" w:lineRule="auto"/>
        <w:jc w:val="center"/>
        <w:rPr>
          <w:kern w:val="2"/>
          <w:szCs w:val="24"/>
        </w:rPr>
      </w:pPr>
    </w:p>
    <w:p w14:paraId="7C6DD8F5" w14:textId="1D29386D" w:rsidR="00234B94" w:rsidRDefault="00234B94">
      <w:pPr>
        <w:spacing w:line="259" w:lineRule="auto"/>
        <w:jc w:val="center"/>
        <w:rPr>
          <w:kern w:val="2"/>
          <w:szCs w:val="24"/>
        </w:rPr>
      </w:pPr>
    </w:p>
    <w:p w14:paraId="5166662B" w14:textId="606A5EC7" w:rsidR="00234B94" w:rsidRDefault="00234B94">
      <w:pPr>
        <w:spacing w:line="259" w:lineRule="auto"/>
        <w:jc w:val="center"/>
        <w:rPr>
          <w:kern w:val="2"/>
          <w:szCs w:val="24"/>
        </w:rPr>
      </w:pPr>
    </w:p>
    <w:p w14:paraId="6BC2EC5B" w14:textId="2FF246C3" w:rsidR="00234B94" w:rsidRDefault="00234B94">
      <w:pPr>
        <w:spacing w:line="259" w:lineRule="auto"/>
        <w:jc w:val="center"/>
        <w:rPr>
          <w:kern w:val="2"/>
          <w:szCs w:val="24"/>
        </w:rPr>
      </w:pPr>
    </w:p>
    <w:p w14:paraId="7C91694C" w14:textId="71818D3B" w:rsidR="00234B94" w:rsidRDefault="00234B94">
      <w:pPr>
        <w:spacing w:line="259" w:lineRule="auto"/>
        <w:jc w:val="center"/>
        <w:rPr>
          <w:kern w:val="2"/>
          <w:szCs w:val="24"/>
        </w:rPr>
      </w:pPr>
    </w:p>
    <w:p w14:paraId="1213FDC2" w14:textId="23FAAF8E" w:rsidR="00234B94" w:rsidRDefault="00234B94">
      <w:pPr>
        <w:spacing w:line="259" w:lineRule="auto"/>
        <w:jc w:val="center"/>
        <w:rPr>
          <w:kern w:val="2"/>
          <w:szCs w:val="24"/>
        </w:rPr>
      </w:pPr>
    </w:p>
    <w:p w14:paraId="632D9747" w14:textId="67115D93" w:rsidR="00234B94" w:rsidRDefault="00234B94">
      <w:pPr>
        <w:spacing w:line="259" w:lineRule="auto"/>
        <w:jc w:val="center"/>
        <w:rPr>
          <w:kern w:val="2"/>
          <w:szCs w:val="24"/>
        </w:rPr>
      </w:pPr>
    </w:p>
    <w:p w14:paraId="203FC7FD" w14:textId="49E80ADA" w:rsidR="00234B94" w:rsidRDefault="00234B94">
      <w:pPr>
        <w:spacing w:line="259" w:lineRule="auto"/>
        <w:jc w:val="center"/>
        <w:rPr>
          <w:kern w:val="2"/>
          <w:szCs w:val="24"/>
        </w:rPr>
      </w:pPr>
    </w:p>
    <w:p w14:paraId="65F53425" w14:textId="0ADE5F50" w:rsidR="00234B94" w:rsidRDefault="00234B94">
      <w:pPr>
        <w:spacing w:line="259" w:lineRule="auto"/>
        <w:jc w:val="center"/>
        <w:rPr>
          <w:kern w:val="2"/>
          <w:szCs w:val="24"/>
        </w:rPr>
      </w:pPr>
    </w:p>
    <w:p w14:paraId="0FFB3ACF" w14:textId="340BDA43" w:rsidR="00234B94" w:rsidRDefault="00234B94">
      <w:pPr>
        <w:spacing w:line="259" w:lineRule="auto"/>
        <w:jc w:val="center"/>
        <w:rPr>
          <w:kern w:val="2"/>
          <w:szCs w:val="24"/>
        </w:rPr>
      </w:pPr>
    </w:p>
    <w:p w14:paraId="45C1059F" w14:textId="190170F7" w:rsidR="00234B94" w:rsidRDefault="00234B94">
      <w:pPr>
        <w:spacing w:line="259" w:lineRule="auto"/>
        <w:jc w:val="center"/>
        <w:rPr>
          <w:kern w:val="2"/>
          <w:szCs w:val="24"/>
        </w:rPr>
      </w:pPr>
    </w:p>
    <w:p w14:paraId="67578327" w14:textId="234F5DB0" w:rsidR="00234B94" w:rsidRDefault="00234B94">
      <w:pPr>
        <w:spacing w:line="259" w:lineRule="auto"/>
        <w:jc w:val="center"/>
        <w:rPr>
          <w:kern w:val="2"/>
          <w:szCs w:val="24"/>
        </w:rPr>
      </w:pPr>
    </w:p>
    <w:p w14:paraId="36C9FFB5" w14:textId="275B96CA" w:rsidR="00234B94" w:rsidRDefault="00234B94">
      <w:pPr>
        <w:spacing w:line="259" w:lineRule="auto"/>
        <w:jc w:val="center"/>
        <w:rPr>
          <w:kern w:val="2"/>
          <w:szCs w:val="24"/>
        </w:rPr>
      </w:pPr>
    </w:p>
    <w:p w14:paraId="7FB4914E" w14:textId="4D3759F1" w:rsidR="002D3CDA" w:rsidRDefault="002D3CDA">
      <w:pPr>
        <w:spacing w:line="259" w:lineRule="auto"/>
        <w:jc w:val="center"/>
        <w:rPr>
          <w:kern w:val="2"/>
          <w:szCs w:val="24"/>
        </w:rPr>
      </w:pPr>
    </w:p>
    <w:p w14:paraId="5F824F16" w14:textId="2520E559" w:rsidR="002D3CDA" w:rsidRDefault="002D3CDA">
      <w:pPr>
        <w:spacing w:line="259" w:lineRule="auto"/>
        <w:jc w:val="center"/>
        <w:rPr>
          <w:kern w:val="2"/>
          <w:szCs w:val="24"/>
        </w:rPr>
      </w:pPr>
    </w:p>
    <w:p w14:paraId="7A0B3F73" w14:textId="1C8E20DB" w:rsidR="002D3CDA" w:rsidRDefault="002D3CDA">
      <w:pPr>
        <w:spacing w:line="259" w:lineRule="auto"/>
        <w:jc w:val="center"/>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19CB8A31" w:rsidR="00234B94" w:rsidRDefault="002D3CDA" w:rsidP="00234B94">
      <w:pPr>
        <w:widowControl w:val="0"/>
        <w:tabs>
          <w:tab w:val="left" w:pos="567"/>
          <w:tab w:val="left" w:pos="851"/>
        </w:tabs>
        <w:jc w:val="center"/>
        <w:rPr>
          <w:b/>
          <w:caps/>
          <w:szCs w:val="24"/>
        </w:rPr>
      </w:pPr>
      <w:r>
        <w:rPr>
          <w:b/>
          <w:caps/>
          <w:szCs w:val="24"/>
        </w:rPr>
        <w:t>AKUMULIATORINIO PŪSTUVO</w:t>
      </w:r>
      <w:r w:rsidR="00234B94">
        <w:rPr>
          <w:b/>
          <w:caps/>
          <w:szCs w:val="24"/>
        </w:rPr>
        <w:t xml:space="preserve"> 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43E58348" w:rsidR="00234B94" w:rsidRDefault="002D3CDA">
            <w:pPr>
              <w:jc w:val="both"/>
              <w:rPr>
                <w:kern w:val="2"/>
                <w:szCs w:val="24"/>
              </w:rPr>
            </w:pPr>
            <w:r>
              <w:rPr>
                <w:kern w:val="2"/>
                <w:szCs w:val="24"/>
              </w:rPr>
              <w:t>Akumuliatorinis pūstuvas</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0EF47B5D" w:rsidR="00234B94" w:rsidRDefault="002D3CDA">
            <w:pPr>
              <w:jc w:val="both"/>
              <w:rPr>
                <w:kern w:val="2"/>
                <w:szCs w:val="24"/>
              </w:rPr>
            </w:pPr>
            <w:r>
              <w:rPr>
                <w:kern w:val="2"/>
                <w:szCs w:val="24"/>
              </w:rPr>
              <w:t>2025m. rugpjūčio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FE5261">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47514DB9" w14:textId="77777777" w:rsidR="00234B94" w:rsidRPr="00B83E1A" w:rsidRDefault="00B83E1A">
            <w:pPr>
              <w:rPr>
                <w:kern w:val="2"/>
                <w:szCs w:val="24"/>
              </w:rPr>
            </w:pPr>
            <w:r w:rsidRPr="00B83E1A">
              <w:rPr>
                <w:kern w:val="2"/>
                <w:szCs w:val="24"/>
              </w:rPr>
              <w:t>Turto valdymo ir priežiūros skyriaus ūkvedys Vaclovas Jasudas</w:t>
            </w:r>
          </w:p>
          <w:p w14:paraId="2361F08C" w14:textId="77777777" w:rsidR="00B83E1A" w:rsidRDefault="00B83E1A">
            <w:r>
              <w:t xml:space="preserve">tel. Nr. </w:t>
            </w:r>
            <w:r w:rsidRPr="00B83E1A">
              <w:t>+370 602 49364</w:t>
            </w:r>
          </w:p>
          <w:p w14:paraId="1CDF86C1" w14:textId="15E735F7" w:rsidR="00B83E1A" w:rsidRDefault="00B83E1A">
            <w:pPr>
              <w:rPr>
                <w:color w:val="4472C4"/>
                <w:kern w:val="2"/>
                <w:szCs w:val="24"/>
              </w:rPr>
            </w:pPr>
            <w:r w:rsidRPr="00B83E1A">
              <w:rPr>
                <w:kern w:val="2"/>
                <w:szCs w:val="24"/>
              </w:rPr>
              <w:t>el. p. vaclovas.jasudas@piia.lt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0394FDAA" w:rsidR="00234B94" w:rsidRDefault="00234B94">
            <w:pPr>
              <w:rPr>
                <w:color w:val="000000"/>
                <w:kern w:val="2"/>
                <w:szCs w:val="24"/>
              </w:rPr>
            </w:pPr>
            <w:r>
              <w:rPr>
                <w:kern w:val="2"/>
                <w:szCs w:val="24"/>
              </w:rPr>
              <w:t>Tiekėjas įsipareigoja Sutartyje numatytomis sąlygomis perduoti Pirkėjui</w:t>
            </w:r>
            <w:r w:rsidR="00B57B67">
              <w:rPr>
                <w:kern w:val="2"/>
                <w:szCs w:val="24"/>
              </w:rPr>
              <w:t xml:space="preserve"> akumuliatorinį pūstuvą</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586C8F0C" w:rsidR="00234B94" w:rsidRDefault="00B57B67">
            <w:pPr>
              <w:rPr>
                <w:kern w:val="2"/>
                <w:szCs w:val="24"/>
              </w:rPr>
            </w:pPr>
            <w:r>
              <w:rPr>
                <w:kern w:val="2"/>
                <w:szCs w:val="24"/>
              </w:rPr>
              <w:t xml:space="preserve">Akumuliatorinis pūstuvas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72C3639" w14:textId="7B256D63" w:rsidR="00234B94" w:rsidRPr="00B57B67" w:rsidRDefault="00234B94" w:rsidP="00B57B67">
            <w:pPr>
              <w:rPr>
                <w:kern w:val="2"/>
                <w:szCs w:val="24"/>
              </w:rPr>
            </w:pPr>
            <w:r>
              <w:rPr>
                <w:kern w:val="2"/>
                <w:szCs w:val="24"/>
              </w:rPr>
              <w:t xml:space="preserve">Tiekėjas Prekes (visą Prekių kiekį) įsipareigoja pristatyti </w:t>
            </w:r>
            <w:r>
              <w:rPr>
                <w:b/>
                <w:bCs/>
                <w:kern w:val="2"/>
                <w:szCs w:val="24"/>
              </w:rPr>
              <w:t xml:space="preserve">ne vėliau kaip </w:t>
            </w:r>
            <w:r w:rsidRPr="00B57B67">
              <w:rPr>
                <w:b/>
                <w:bCs/>
                <w:kern w:val="2"/>
                <w:szCs w:val="24"/>
              </w:rPr>
              <w:t>per</w:t>
            </w:r>
            <w:r w:rsidRPr="00B57B67">
              <w:rPr>
                <w:b/>
                <w:kern w:val="2"/>
                <w:szCs w:val="24"/>
              </w:rPr>
              <w:t xml:space="preserve"> </w:t>
            </w:r>
            <w:r w:rsidR="00B57B67" w:rsidRPr="00B57B67">
              <w:rPr>
                <w:b/>
                <w:kern w:val="2"/>
                <w:szCs w:val="24"/>
              </w:rPr>
              <w:t xml:space="preserve">2 mėnesius </w:t>
            </w:r>
            <w:r w:rsidRPr="00B57B67">
              <w:rPr>
                <w:b/>
                <w:color w:val="000000"/>
                <w:kern w:val="2"/>
                <w:szCs w:val="24"/>
              </w:rPr>
              <w:t>nuo</w:t>
            </w:r>
            <w:r>
              <w:rPr>
                <w:color w:val="000000"/>
                <w:kern w:val="2"/>
                <w:szCs w:val="24"/>
              </w:rPr>
              <w:t xml:space="preserve"> Sutarties įsigaliojimo dienos šiuo adresu: </w:t>
            </w:r>
            <w:r w:rsidR="00B57B67">
              <w:rPr>
                <w:color w:val="000000"/>
                <w:kern w:val="2"/>
                <w:szCs w:val="24"/>
              </w:rPr>
              <w:t>Vilniaus g. 100, Pabradė, Švenčionių r. sav.</w:t>
            </w: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Pr>
                <w:kern w:val="2"/>
                <w:szCs w:val="24"/>
              </w:rPr>
              <w:lastRenderedPageBreak/>
              <w:t xml:space="preserve">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60247B01" w:rsidR="00234B94" w:rsidRDefault="00234B94">
            <w:pPr>
              <w:rPr>
                <w:kern w:val="2"/>
                <w:szCs w:val="24"/>
              </w:rPr>
            </w:pPr>
            <w:r>
              <w:rPr>
                <w:kern w:val="2"/>
                <w:szCs w:val="24"/>
              </w:rPr>
              <w:t xml:space="preserve">Prekėms nustatomas </w:t>
            </w:r>
            <w:r w:rsidRPr="006D67A3">
              <w:rPr>
                <w:kern w:val="2"/>
                <w:szCs w:val="24"/>
              </w:rPr>
              <w:t xml:space="preserve">teisės aktuose nustatytas </w:t>
            </w:r>
            <w:r>
              <w:rPr>
                <w:kern w:val="2"/>
                <w:szCs w:val="24"/>
              </w:rPr>
              <w:t>garantinis terminas, kuris yra</w:t>
            </w:r>
            <w:r w:rsidR="007F2B9F">
              <w:rPr>
                <w:kern w:val="2"/>
                <w:szCs w:val="24"/>
              </w:rPr>
              <w:t xml:space="preserve"> ne trumpesnis nei 24 mėnesiai.</w:t>
            </w:r>
            <w:r>
              <w:rPr>
                <w:kern w:val="2"/>
                <w:szCs w:val="24"/>
              </w:rPr>
              <w:t xml:space="preserve"> Garantinis terminas, skaičiuojamas nuo Prekių perdavimo–priėmimo akto ar Sąskaitos (kai Prekių perdavimo–priėmimo aktas nėra pasirašomas) pasirašymo dienos.</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59F9A540" w:rsidR="00234B94" w:rsidRPr="006D67A3" w:rsidRDefault="00234B94">
            <w:r>
              <w:t xml:space="preserve">Garantinio termino laikotarpiu nustačius Prekių trūkumų, Tiekėjas turi </w:t>
            </w:r>
            <w:r>
              <w:rPr>
                <w:b/>
                <w:bCs/>
              </w:rPr>
              <w:t>ne vėliau kaip</w:t>
            </w:r>
            <w:r>
              <w:t xml:space="preserve"> per</w:t>
            </w:r>
            <w:r w:rsidR="006D67A3">
              <w:t xml:space="preserve"> 10 dienų</w:t>
            </w:r>
            <w:r>
              <w:t xml:space="preserve">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lastRenderedPageBreak/>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lastRenderedPageBreak/>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10.2. Dideli arba nuolatiniai esminės 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536BCE" w14:textId="1B5631DB" w:rsidR="00234B94" w:rsidRDefault="00234B94" w:rsidP="00E222CE">
            <w:pPr>
              <w:rPr>
                <w:color w:val="4472C4"/>
                <w:kern w:val="2"/>
                <w:szCs w:val="24"/>
              </w:rPr>
            </w:pPr>
          </w:p>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1A0AA598" w:rsidR="00234B94" w:rsidRDefault="00234B94" w:rsidP="00E222CE">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222CE" w:rsidRPr="00E222CE">
              <w:rPr>
                <w:b/>
                <w:kern w:val="2"/>
                <w:szCs w:val="24"/>
              </w:rPr>
              <w:t>3 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7DCC02CF" w14:textId="0F55C58A" w:rsidR="000B5B1D" w:rsidRPr="003B7CBC" w:rsidRDefault="00234B94" w:rsidP="000B5B1D">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B5B1D">
              <w:rPr>
                <w:color w:val="4472C4"/>
                <w:kern w:val="2"/>
                <w:szCs w:val="24"/>
                <w:shd w:val="clear" w:color="auto" w:fill="FFFFFF"/>
              </w:rPr>
              <w:t>4.4.4.</w:t>
            </w:r>
            <w:r w:rsidR="00FE5261">
              <w:rPr>
                <w:color w:val="4472C4"/>
                <w:kern w:val="2"/>
                <w:szCs w:val="24"/>
                <w:shd w:val="clear" w:color="auto" w:fill="FFFFFF"/>
              </w:rPr>
              <w:t>4</w:t>
            </w:r>
            <w:r w:rsidR="000B5B1D">
              <w:rPr>
                <w:color w:val="4472C4"/>
                <w:kern w:val="2"/>
                <w:szCs w:val="24"/>
                <w:shd w:val="clear" w:color="auto" w:fill="FFFFFF"/>
              </w:rPr>
              <w:t xml:space="preserve">. </w:t>
            </w:r>
            <w:r w:rsidR="003B7CBC">
              <w:rPr>
                <w:color w:val="4472C4"/>
                <w:kern w:val="2"/>
                <w:szCs w:val="24"/>
                <w:shd w:val="clear" w:color="auto" w:fill="FFFFFF"/>
              </w:rPr>
              <w:t xml:space="preserve">ir 4.4.4.5 </w:t>
            </w:r>
            <w:r>
              <w:rPr>
                <w:color w:val="000000"/>
                <w:kern w:val="2"/>
                <w:szCs w:val="24"/>
                <w:shd w:val="clear" w:color="auto" w:fill="FFFFFF"/>
              </w:rPr>
              <w:t>papunkčiu</w:t>
            </w:r>
            <w:r w:rsidR="003B7CBC">
              <w:rPr>
                <w:color w:val="000000"/>
                <w:kern w:val="2"/>
                <w:szCs w:val="24"/>
                <w:shd w:val="clear" w:color="auto" w:fill="FFFFFF"/>
              </w:rPr>
              <w:t>:</w:t>
            </w:r>
            <w:r w:rsidR="000B5B1D" w:rsidRPr="000B5B1D">
              <w:rPr>
                <w:szCs w:val="24"/>
                <w:lang w:eastAsia="lt-LT"/>
              </w:rPr>
              <w:t xml:space="preserve"> </w:t>
            </w:r>
          </w:p>
          <w:p w14:paraId="1AF9855D" w14:textId="49B935A8" w:rsidR="003B7CBC" w:rsidRDefault="003B7CBC" w:rsidP="003B7CBC">
            <w:pPr>
              <w:rPr>
                <w:szCs w:val="24"/>
                <w:lang w:eastAsia="lt-LT"/>
              </w:rPr>
            </w:pPr>
            <w:r w:rsidRPr="003B7CBC">
              <w:rPr>
                <w:szCs w:val="24"/>
                <w:lang w:eastAsia="lt-LT"/>
              </w:rPr>
              <w:t xml:space="preserve">4.4.4.4. </w:t>
            </w:r>
            <w:r>
              <w:rPr>
                <w:szCs w:val="24"/>
                <w:lang w:eastAsia="lt-LT"/>
              </w:rPr>
              <w:t>baterij</w:t>
            </w:r>
            <w:bookmarkStart w:id="0" w:name="_GoBack"/>
            <w:bookmarkEnd w:id="0"/>
            <w:r>
              <w:rPr>
                <w:szCs w:val="24"/>
                <w:lang w:eastAsia="lt-LT"/>
              </w:rPr>
              <w:t>os turi būti ilgaamžės (didelis įkrovimo ciklų skaičius);</w:t>
            </w:r>
          </w:p>
          <w:p w14:paraId="3968B32A" w14:textId="677E6195" w:rsidR="003B7CBC" w:rsidRPr="003B7CBC" w:rsidRDefault="003B7CBC" w:rsidP="003B7CBC">
            <w:pPr>
              <w:rPr>
                <w:szCs w:val="24"/>
                <w:lang w:eastAsia="lt-LT"/>
              </w:rPr>
            </w:pPr>
            <w:r w:rsidRPr="003B7CBC">
              <w:rPr>
                <w:szCs w:val="24"/>
                <w:lang w:eastAsia="lt-LT"/>
              </w:rPr>
              <w:t xml:space="preserve">4.4.4.5. </w:t>
            </w:r>
            <w:r>
              <w:rPr>
                <w:szCs w:val="24"/>
                <w:lang w:eastAsia="lt-LT"/>
              </w:rPr>
              <w:t>baterijos turi perdirbamos.</w:t>
            </w:r>
          </w:p>
          <w:p w14:paraId="122B7ABC" w14:textId="77777777" w:rsidR="003B7CBC" w:rsidRPr="000B5B1D" w:rsidRDefault="003B7CBC">
            <w:pPr>
              <w:rPr>
                <w:szCs w:val="24"/>
                <w:lang w:eastAsia="lt-LT"/>
              </w:rPr>
            </w:pPr>
          </w:p>
          <w:p w14:paraId="7A959AFE" w14:textId="77777777" w:rsidR="00234B94"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867EA0C" w14:textId="77777777" w:rsidR="00234B94" w:rsidRDefault="00234B94">
            <w:pPr>
              <w:rPr>
                <w:b/>
                <w:bCs/>
                <w:kern w:val="2"/>
                <w:szCs w:val="24"/>
              </w:rPr>
            </w:pP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lastRenderedPageBreak/>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34B94"/>
    <w:rsid w:val="002A03FF"/>
    <w:rsid w:val="002D3CDA"/>
    <w:rsid w:val="0036508D"/>
    <w:rsid w:val="003B7CBC"/>
    <w:rsid w:val="00412914"/>
    <w:rsid w:val="00415497"/>
    <w:rsid w:val="004352B0"/>
    <w:rsid w:val="004A67D9"/>
    <w:rsid w:val="004B0E43"/>
    <w:rsid w:val="005C2545"/>
    <w:rsid w:val="0060776F"/>
    <w:rsid w:val="006A09AA"/>
    <w:rsid w:val="006D59D1"/>
    <w:rsid w:val="006D67A3"/>
    <w:rsid w:val="00704CA1"/>
    <w:rsid w:val="00725748"/>
    <w:rsid w:val="007D0D83"/>
    <w:rsid w:val="007F2B9F"/>
    <w:rsid w:val="00872E9C"/>
    <w:rsid w:val="00876BBA"/>
    <w:rsid w:val="00960963"/>
    <w:rsid w:val="00962C24"/>
    <w:rsid w:val="00B57B67"/>
    <w:rsid w:val="00B83E1A"/>
    <w:rsid w:val="00BA0F00"/>
    <w:rsid w:val="00DC1C44"/>
    <w:rsid w:val="00E222CE"/>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documentManagement/types"/>
    <ds:schemaRef ds:uri="http://www.w3.org/XML/1998/namespace"/>
    <ds:schemaRef ds:uri="http://schemas.microsoft.com/office/infopath/2007/PartnerControls"/>
    <ds:schemaRef ds:uri="d44e4088-9f89-4dfc-868c-5b1bb7340ab6"/>
    <ds:schemaRef ds:uri="http://purl.org/dc/dcmitype/"/>
    <ds:schemaRef ds:uri="http://purl.org/dc/terms/"/>
    <ds:schemaRef ds:uri="http://schemas.microsoft.com/office/2006/metadata/properties"/>
    <ds:schemaRef ds:uri="http://schemas.openxmlformats.org/package/2006/metadata/core-properties"/>
    <ds:schemaRef ds:uri="http://purl.org/dc/elements/1.1/"/>
    <ds:schemaRef ds:uri="1dfd7ada-1fc0-4ec4-a980-6dd88fb76a22"/>
  </ds:schemaRefs>
</ds:datastoreItem>
</file>

<file path=customXml/itemProps2.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61220</Words>
  <Characters>34896</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2025-07-29T08:50:00Z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